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12C9" w14:textId="3D20DD7B" w:rsidR="00D271DA" w:rsidRPr="006E4E23" w:rsidRDefault="00C402DD">
      <w:pPr>
        <w:jc w:val="center"/>
        <w:rPr>
          <w:rFonts w:ascii="TH SarabunIT๙" w:hAnsi="TH SarabunIT๙" w:cs="TH SarabunIT๙"/>
        </w:rPr>
      </w:pPr>
      <w:r w:rsidRPr="006E4E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5A6C4CD6" wp14:editId="550BC763">
            <wp:simplePos x="0" y="0"/>
            <wp:positionH relativeFrom="column">
              <wp:posOffset>2216150</wp:posOffset>
            </wp:positionH>
            <wp:positionV relativeFrom="paragraph">
              <wp:posOffset>-671830</wp:posOffset>
            </wp:positionV>
            <wp:extent cx="1082040" cy="1082040"/>
            <wp:effectExtent l="0" t="0" r="0" b="381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F9465" w14:textId="473BF804" w:rsidR="00215BC0" w:rsidRPr="006E4E23" w:rsidRDefault="00215BC0">
      <w:pPr>
        <w:jc w:val="center"/>
        <w:rPr>
          <w:rFonts w:ascii="TH SarabunIT๙" w:hAnsi="TH SarabunIT๙" w:cs="TH SarabunIT๙"/>
        </w:rPr>
      </w:pPr>
    </w:p>
    <w:p w14:paraId="36CF8206" w14:textId="003CC5C2" w:rsidR="005D4C96" w:rsidRPr="006E4E23" w:rsidRDefault="00692AFE" w:rsidP="003561E6">
      <w:pPr>
        <w:jc w:val="center"/>
        <w:rPr>
          <w:rFonts w:ascii="TH SarabunIT๙" w:hAnsi="TH SarabunIT๙" w:cs="TH SarabunIT๙"/>
          <w:b/>
          <w:bCs/>
        </w:rPr>
      </w:pPr>
      <w:r w:rsidRPr="006E4E23">
        <w:rPr>
          <w:rFonts w:ascii="TH SarabunIT๙" w:hAnsi="TH SarabunIT๙" w:cs="TH SarabunIT๙"/>
          <w:b/>
          <w:bCs/>
          <w:cs/>
        </w:rPr>
        <w:t>ประกาศ</w:t>
      </w:r>
      <w:bookmarkStart w:id="0" w:name="_Hlk107309754"/>
      <w:r w:rsidR="00791819" w:rsidRPr="00791819">
        <w:rPr>
          <w:rFonts w:ascii="TH SarabunIT๙" w:hAnsi="TH SarabunIT๙" w:cs="TH SarabunIT๙"/>
          <w:b/>
          <w:bCs/>
          <w:cs/>
        </w:rPr>
        <w:t xml:space="preserve">องค์การบริหารส่วนตำบลนาแสง  </w:t>
      </w:r>
      <w:bookmarkEnd w:id="0"/>
    </w:p>
    <w:p w14:paraId="7728007C" w14:textId="1894FD3B" w:rsidR="003561E6" w:rsidRDefault="000D48D6" w:rsidP="003561E6">
      <w:pPr>
        <w:jc w:val="center"/>
        <w:rPr>
          <w:rFonts w:ascii="TH SarabunIT๙" w:eastAsia="Angsana New" w:hAnsi="TH SarabunIT๙" w:cs="TH SarabunIT๙"/>
          <w:b/>
          <w:bCs/>
        </w:rPr>
      </w:pPr>
      <w:r w:rsidRPr="006E4E23">
        <w:rPr>
          <w:rFonts w:ascii="TH SarabunIT๙" w:hAnsi="TH SarabunIT๙" w:cs="TH SarabunIT๙"/>
          <w:b/>
          <w:bCs/>
          <w:cs/>
        </w:rPr>
        <w:t>เรื่อง</w:t>
      </w:r>
      <w:r w:rsidR="00E77D1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6E4E23" w:rsidRPr="006E4E23">
        <w:rPr>
          <w:rFonts w:ascii="TH SarabunIT๙" w:eastAsia="Angsana New" w:hAnsi="TH SarabunIT๙" w:cs="TH SarabunIT๙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5BB4A7F3" w14:textId="30DD804A" w:rsidR="006E4E23" w:rsidRPr="006E4E23" w:rsidRDefault="006E4E23" w:rsidP="00CB431E">
      <w:pPr>
        <w:ind w:left="-284"/>
        <w:jc w:val="center"/>
        <w:rPr>
          <w:rFonts w:ascii="TH SarabunIT๙" w:hAnsi="TH SarabunIT๙" w:cs="TH SarabunIT๙"/>
          <w:sz w:val="24"/>
        </w:rPr>
      </w:pPr>
      <w:r w:rsidRPr="006E4E23">
        <w:rPr>
          <w:rFonts w:ascii="TH SarabunIT๙" w:hAnsi="TH SarabunIT๙" w:cs="TH SarabunIT๙"/>
          <w:b/>
          <w:bCs/>
          <w:sz w:val="24"/>
          <w:cs/>
        </w:rPr>
        <w:t>ประจำปี</w:t>
      </w:r>
      <w:r w:rsidR="00941F3F">
        <w:rPr>
          <w:rFonts w:ascii="TH SarabunIT๙" w:hAnsi="TH SarabunIT๙" w:cs="TH SarabunIT๙" w:hint="cs"/>
          <w:b/>
          <w:bCs/>
          <w:sz w:val="24"/>
          <w:cs/>
        </w:rPr>
        <w:t>ภาษี 2565</w:t>
      </w:r>
      <w:r w:rsidRPr="006E4E23">
        <w:rPr>
          <w:rFonts w:ascii="TH SarabunIT๙" w:hAnsi="TH SarabunIT๙" w:cs="TH SarabunIT๙"/>
          <w:b/>
          <w:bCs/>
          <w:sz w:val="24"/>
          <w:cs/>
        </w:rPr>
        <w:t xml:space="preserve"> </w:t>
      </w:r>
    </w:p>
    <w:p w14:paraId="0C42D2CA" w14:textId="27CF61A6" w:rsidR="00215BC0" w:rsidRPr="006E4E23" w:rsidRDefault="00EB2832" w:rsidP="00A32016">
      <w:pPr>
        <w:spacing w:after="240"/>
        <w:jc w:val="center"/>
        <w:rPr>
          <w:rFonts w:ascii="TH SarabunIT๙" w:hAnsi="TH SarabunIT๙" w:cs="TH SarabunIT๙"/>
          <w:b/>
          <w:bCs/>
          <w:cs/>
        </w:rPr>
      </w:pPr>
      <w:r w:rsidRPr="006E4E23">
        <w:rPr>
          <w:rFonts w:ascii="TH SarabunIT๙" w:hAnsi="TH SarabunIT๙" w:cs="TH SarabunIT๙"/>
          <w:b/>
          <w:bCs/>
        </w:rPr>
        <w:t>………………………………………………………………..</w:t>
      </w:r>
    </w:p>
    <w:p w14:paraId="6809303C" w14:textId="77777777" w:rsidR="00820474" w:rsidRDefault="00820474" w:rsidP="00820474">
      <w:pPr>
        <w:spacing w:before="60"/>
        <w:ind w:firstLine="1418"/>
        <w:jc w:val="thaiDistribute"/>
        <w:rPr>
          <w:rFonts w:ascii="TH SarabunIT๙" w:eastAsia="Angsana New" w:hAnsi="TH SarabunIT๙" w:cs="TH SarabunIT๙"/>
        </w:rPr>
      </w:pPr>
      <w:bookmarkStart w:id="1" w:name="_Hlk94428167"/>
      <w:r w:rsidRPr="00820474">
        <w:rPr>
          <w:rFonts w:ascii="TH SarabunIT๙" w:eastAsia="Angsana New" w:hAnsi="TH SarabunIT๙" w:cs="TH SarabunIT๙"/>
          <w:cs/>
        </w:rPr>
        <w:t xml:space="preserve">กระทรวงมหาดไทยได้มีหนังสือด่วนมาก มท 0808.3/ว4437 ลว.22 มิถุนายน พ.ศ. 2565 เรื่องการขยายกำหนดเวลาดำเนินการตามพระราชบัญญัติภาษีที่ดินและสิ่งปลูกสร้าง พ.ศ.2562 ประจำปี พ.ศ. 2565 </w:t>
      </w:r>
      <w:r w:rsidR="00A32016" w:rsidRPr="00B641C8">
        <w:rPr>
          <w:rFonts w:ascii="TH SarabunIT๙" w:eastAsia="Angsana New" w:hAnsi="TH SarabunIT๙" w:cs="TH SarabunIT๙"/>
          <w:cs/>
        </w:rPr>
        <w:t>จาก</w:t>
      </w:r>
      <w:r w:rsidRPr="00820474">
        <w:rPr>
          <w:rFonts w:ascii="TH SarabunIT๙" w:eastAsia="Angsana New" w:hAnsi="TH SarabunIT๙" w:cs="TH SarabunIT๙"/>
          <w:cs/>
        </w:rPr>
        <w:t>สถานการณ์การแพร่ระบาดของโรคติดเชื้อไวรัสโค</w:t>
      </w:r>
      <w:proofErr w:type="spellStart"/>
      <w:r w:rsidRPr="00820474">
        <w:rPr>
          <w:rFonts w:ascii="TH SarabunIT๙" w:eastAsia="Angsana New" w:hAnsi="TH SarabunIT๙" w:cs="TH SarabunIT๙"/>
          <w:cs/>
        </w:rPr>
        <w:t>โร</w:t>
      </w:r>
      <w:proofErr w:type="spellEnd"/>
      <w:r w:rsidRPr="00820474">
        <w:rPr>
          <w:rFonts w:ascii="TH SarabunIT๙" w:eastAsia="Angsana New" w:hAnsi="TH SarabunIT๙" w:cs="TH SarabunIT๙"/>
          <w:cs/>
        </w:rPr>
        <w:t>นา 2019 ในหลายประเทศทั่วโลก ได้เปลี่ยนแปลงไปจากเดิมและทวีความรุนแรงขึ้น เนื่องจากปรากฏกรณีไวรัสโค</w:t>
      </w:r>
      <w:proofErr w:type="spellStart"/>
      <w:r w:rsidRPr="00820474">
        <w:rPr>
          <w:rFonts w:ascii="TH SarabunIT๙" w:eastAsia="Angsana New" w:hAnsi="TH SarabunIT๙" w:cs="TH SarabunIT๙"/>
          <w:cs/>
        </w:rPr>
        <w:t>โร</w:t>
      </w:r>
      <w:proofErr w:type="spellEnd"/>
      <w:r w:rsidRPr="00820474">
        <w:rPr>
          <w:rFonts w:ascii="TH SarabunIT๙" w:eastAsia="Angsana New" w:hAnsi="TH SarabunIT๙" w:cs="TH SarabunIT๙"/>
          <w:cs/>
        </w:rPr>
        <w:t>นา 2019 กลายพันธุ์สายพันธุ์โอมิครอน (</w:t>
      </w:r>
      <w:r w:rsidRPr="00820474">
        <w:rPr>
          <w:rFonts w:ascii="TH SarabunIT๙" w:eastAsia="Angsana New" w:hAnsi="TH SarabunIT๙" w:cs="TH SarabunIT๙"/>
        </w:rPr>
        <w:t xml:space="preserve">Omicron)  </w:t>
      </w:r>
      <w:r w:rsidRPr="00820474">
        <w:rPr>
          <w:rFonts w:ascii="TH SarabunIT๙" w:eastAsia="Angsana New" w:hAnsi="TH SarabunIT๙" w:cs="TH SarabunIT๙"/>
          <w:cs/>
        </w:rPr>
        <w:t>ที่สามารถแพร่กระจายได้เร็วและมีโอกาสทำให้ติดเชื้อได้ง่ายกว่าสายพันธุ์อื่น ๆ ขณะที่ประเทศไทยเริ่มตรวจพบผู้ติดเชื้อไวรัสสายพันธุ์ดังกล่าวมากขึ้นเป็นลำดับ แม้ว่าจะได้มีการฉีดวัคชีนครอบคลุมกลุ่มประชากรในประเทศเป็นจำนวนมากแล้วก็ตาม แต่สัดส่วนผู้ที่ได้รับวัคซีนเข็มกระตุ้น (</w:t>
      </w:r>
      <w:r w:rsidRPr="00820474">
        <w:rPr>
          <w:rFonts w:ascii="TH SarabunIT๙" w:eastAsia="Angsana New" w:hAnsi="TH SarabunIT๙" w:cs="TH SarabunIT๙"/>
        </w:rPr>
        <w:t xml:space="preserve">Booster  Dose) </w:t>
      </w:r>
      <w:r w:rsidRPr="00820474">
        <w:rPr>
          <w:rFonts w:ascii="TH SarabunIT๙" w:eastAsia="Angsana New" w:hAnsi="TH SarabunIT๙" w:cs="TH SarabunIT๙"/>
          <w:cs/>
        </w:rPr>
        <w:t>ยังมีจำนวนไม่มากพอและอาจเป็นความเสี่ยงต่อความมั่นคงของระบบสาธารณสุขหากเกิดการระบาดรุนแรงมากขึ้น เพื่อเป็นการควบคุมการแพร่ระบาดของเชื้อไวรัสโค</w:t>
      </w:r>
      <w:proofErr w:type="spellStart"/>
      <w:r w:rsidRPr="00820474">
        <w:rPr>
          <w:rFonts w:ascii="TH SarabunIT๙" w:eastAsia="Angsana New" w:hAnsi="TH SarabunIT๙" w:cs="TH SarabunIT๙"/>
          <w:cs/>
        </w:rPr>
        <w:t>โร</w:t>
      </w:r>
      <w:proofErr w:type="spellEnd"/>
      <w:r w:rsidRPr="00820474">
        <w:rPr>
          <w:rFonts w:ascii="TH SarabunIT๙" w:eastAsia="Angsana New" w:hAnsi="TH SarabunIT๙" w:cs="TH SarabunIT๙"/>
          <w:cs/>
        </w:rPr>
        <w:t>นา 2019 หลีกเลี่ยงการเดินทาง ลดการแออัดในการติดต่อชำระภาษีของประชาชน</w:t>
      </w:r>
      <w:bookmarkEnd w:id="1"/>
    </w:p>
    <w:p w14:paraId="111596D9" w14:textId="05323F13" w:rsidR="006E4E23" w:rsidRDefault="00791819" w:rsidP="00820474">
      <w:pPr>
        <w:spacing w:before="60"/>
        <w:ind w:firstLine="1418"/>
        <w:jc w:val="thaiDistribute"/>
        <w:rPr>
          <w:rFonts w:ascii="TH SarabunIT๙" w:eastAsia="Angsana New" w:hAnsi="TH SarabunIT๙" w:cs="TH SarabunIT๙"/>
        </w:rPr>
      </w:pPr>
      <w:r w:rsidRPr="00791819">
        <w:rPr>
          <w:rFonts w:ascii="TH SarabunIT๙" w:hAnsi="TH SarabunIT๙" w:cs="TH SarabunIT๙"/>
          <w:cs/>
          <w:lang w:val="en-GB"/>
        </w:rPr>
        <w:t xml:space="preserve">องค์การบริหารส่วนตำบลนาแสง  </w:t>
      </w:r>
      <w:r w:rsidR="006E4E23" w:rsidRPr="006E4E23">
        <w:rPr>
          <w:rFonts w:ascii="TH SarabunIT๙" w:hAnsi="TH SarabunIT๙" w:cs="TH SarabunIT๙"/>
          <w:cs/>
          <w:lang w:val="en-GB"/>
        </w:rPr>
        <w:t>จึงเห็นควรออกประกาศให้ผู้เสียภาษีที่ดินและสิ่งปลูก</w:t>
      </w:r>
      <w:r w:rsidR="006E4E23">
        <w:rPr>
          <w:rFonts w:ascii="TH SarabunIT๙" w:hAnsi="TH SarabunIT๙" w:cs="TH SarabunIT๙" w:hint="cs"/>
          <w:cs/>
          <w:lang w:val="en-GB"/>
        </w:rPr>
        <w:t>สร้าง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ทราบกรอบระยะเวลาในการดำเนินการจัดเก็บภาษี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B641C8">
        <w:rPr>
          <w:rFonts w:ascii="TH SarabunIT๙" w:hAnsi="TH SarabunIT๙" w:cs="TH SarabunIT๙"/>
          <w:cs/>
          <w:lang w:val="en-GB"/>
        </w:rPr>
        <w:t>ประจำปี 2565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 โดยมีรายละเอียด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>ดังนี้</w:t>
      </w:r>
    </w:p>
    <w:tbl>
      <w:tblPr>
        <w:tblStyle w:val="10"/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3573"/>
        <w:gridCol w:w="2381"/>
        <w:gridCol w:w="2438"/>
      </w:tblGrid>
      <w:tr w:rsidR="00DE7E14" w:rsidRPr="00DE7E14" w14:paraId="176930C9" w14:textId="77777777" w:rsidTr="00C95E66">
        <w:trPr>
          <w:trHeight w:val="890"/>
        </w:trPr>
        <w:tc>
          <w:tcPr>
            <w:tcW w:w="680" w:type="dxa"/>
            <w:shd w:val="clear" w:color="auto" w:fill="E6E6E6"/>
            <w:vAlign w:val="center"/>
          </w:tcPr>
          <w:p w14:paraId="21744682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  <w:cs/>
                <w:lang w:val="en-GB"/>
              </w:rPr>
            </w:pPr>
            <w:r w:rsidRPr="00DE7E14">
              <w:rPr>
                <w:rFonts w:cs="TH SarabunIT๙"/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3573" w:type="dxa"/>
            <w:shd w:val="clear" w:color="auto" w:fill="E6E6E6"/>
            <w:vAlign w:val="center"/>
          </w:tcPr>
          <w:p w14:paraId="04C1BA3A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เรื่อง</w:t>
            </w:r>
          </w:p>
        </w:tc>
        <w:tc>
          <w:tcPr>
            <w:tcW w:w="2381" w:type="dxa"/>
            <w:shd w:val="clear" w:color="auto" w:fill="E6E6E6"/>
            <w:vAlign w:val="center"/>
          </w:tcPr>
          <w:p w14:paraId="1712041C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ระยะเวลาขยาย</w:t>
            </w:r>
          </w:p>
          <w:p w14:paraId="29347320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ตามกฎหมาย (เดิม)</w:t>
            </w:r>
          </w:p>
        </w:tc>
        <w:tc>
          <w:tcPr>
            <w:tcW w:w="2438" w:type="dxa"/>
            <w:shd w:val="clear" w:color="auto" w:fill="E6E6E6"/>
            <w:vAlign w:val="center"/>
          </w:tcPr>
          <w:p w14:paraId="5C315B01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ระยะเวลาที่กำหนด</w:t>
            </w:r>
          </w:p>
          <w:p w14:paraId="6C7D2108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ขยายเวลาออกไป</w:t>
            </w:r>
          </w:p>
        </w:tc>
      </w:tr>
      <w:tr w:rsidR="00DE7E14" w:rsidRPr="00DE7E14" w14:paraId="68F9B7E1" w14:textId="77777777" w:rsidTr="00C95E66">
        <w:trPr>
          <w:trHeight w:val="794"/>
        </w:trPr>
        <w:tc>
          <w:tcPr>
            <w:tcW w:w="680" w:type="dxa"/>
          </w:tcPr>
          <w:p w14:paraId="398152AE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 w:hint="cs"/>
                <w:cs/>
              </w:rPr>
              <w:t>1</w:t>
            </w:r>
          </w:p>
        </w:tc>
        <w:tc>
          <w:tcPr>
            <w:tcW w:w="3573" w:type="dxa"/>
          </w:tcPr>
          <w:p w14:paraId="314DB7E0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การชำระภาษีตามแบบแจ้งประเมิน</w:t>
            </w:r>
          </w:p>
        </w:tc>
        <w:tc>
          <w:tcPr>
            <w:tcW w:w="2381" w:type="dxa"/>
          </w:tcPr>
          <w:p w14:paraId="0D93DDFA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ภายใน</w:t>
            </w:r>
          </w:p>
          <w:p w14:paraId="7CB76BE0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เมษายน 256</w:t>
            </w:r>
            <w:r w:rsidRPr="00DE7E14">
              <w:rPr>
                <w:rFonts w:cs="TH SarabunIT๙" w:hint="cs"/>
                <w:cs/>
              </w:rPr>
              <w:t>5</w:t>
            </w:r>
          </w:p>
        </w:tc>
        <w:tc>
          <w:tcPr>
            <w:tcW w:w="2438" w:type="dxa"/>
          </w:tcPr>
          <w:p w14:paraId="23B26916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ภายใน</w:t>
            </w:r>
          </w:p>
          <w:p w14:paraId="0E763C73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 w:hint="cs"/>
                <w:b/>
                <w:bCs/>
                <w:cs/>
              </w:rPr>
              <w:t>กรกฎาคม</w:t>
            </w:r>
            <w:r w:rsidRPr="00DE7E14">
              <w:rPr>
                <w:rFonts w:cs="TH SarabunIT๙"/>
                <w:b/>
                <w:bCs/>
                <w:cs/>
              </w:rPr>
              <w:t xml:space="preserve"> 256</w:t>
            </w:r>
            <w:r w:rsidRPr="00DE7E14">
              <w:rPr>
                <w:rFonts w:cs="TH SarabunIT๙" w:hint="cs"/>
                <w:b/>
                <w:bCs/>
                <w:cs/>
              </w:rPr>
              <w:t>5</w:t>
            </w:r>
          </w:p>
        </w:tc>
      </w:tr>
      <w:tr w:rsidR="00DE7E14" w:rsidRPr="00DE7E14" w14:paraId="5F256A05" w14:textId="77777777" w:rsidTr="00C95E66">
        <w:trPr>
          <w:trHeight w:val="1077"/>
        </w:trPr>
        <w:tc>
          <w:tcPr>
            <w:tcW w:w="680" w:type="dxa"/>
          </w:tcPr>
          <w:p w14:paraId="4F10241B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 w:hint="cs"/>
                <w:cs/>
              </w:rPr>
              <w:t>2</w:t>
            </w:r>
          </w:p>
        </w:tc>
        <w:tc>
          <w:tcPr>
            <w:tcW w:w="3573" w:type="dxa"/>
          </w:tcPr>
          <w:p w14:paraId="3945F2D4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การผ่อนชำระภาษี</w:t>
            </w:r>
          </w:p>
        </w:tc>
        <w:tc>
          <w:tcPr>
            <w:tcW w:w="2381" w:type="dxa"/>
          </w:tcPr>
          <w:p w14:paraId="4B8192BF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งวดที่</w:t>
            </w:r>
            <w:r w:rsidRPr="00DE7E14">
              <w:rPr>
                <w:rFonts w:cs="TH SarabunIT๙" w:hint="cs"/>
                <w:cs/>
              </w:rPr>
              <w:t xml:space="preserve"> </w:t>
            </w:r>
            <w:r w:rsidRPr="00DE7E14">
              <w:rPr>
                <w:rFonts w:cs="TH SarabunIT๙"/>
                <w:cs/>
              </w:rPr>
              <w:t>1 ภายใน เม.ย.6</w:t>
            </w:r>
            <w:r w:rsidRPr="00DE7E14">
              <w:rPr>
                <w:rFonts w:cs="TH SarabunIT๙" w:hint="cs"/>
                <w:cs/>
              </w:rPr>
              <w:t>5</w:t>
            </w:r>
          </w:p>
          <w:p w14:paraId="44E77A29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งวดที่</w:t>
            </w:r>
            <w:r w:rsidRPr="00DE7E14">
              <w:rPr>
                <w:rFonts w:cs="TH SarabunIT๙" w:hint="cs"/>
                <w:cs/>
              </w:rPr>
              <w:t xml:space="preserve"> </w:t>
            </w:r>
            <w:r w:rsidRPr="00DE7E14">
              <w:rPr>
                <w:rFonts w:cs="TH SarabunIT๙"/>
                <w:cs/>
              </w:rPr>
              <w:t>2 ภายใน พ.ค.6</w:t>
            </w:r>
            <w:r w:rsidRPr="00DE7E14">
              <w:rPr>
                <w:rFonts w:cs="TH SarabunIT๙" w:hint="cs"/>
                <w:cs/>
              </w:rPr>
              <w:t>5</w:t>
            </w:r>
          </w:p>
          <w:p w14:paraId="7F464963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งวดที่</w:t>
            </w:r>
            <w:r w:rsidRPr="00DE7E14">
              <w:rPr>
                <w:rFonts w:cs="TH SarabunIT๙" w:hint="cs"/>
                <w:cs/>
              </w:rPr>
              <w:t xml:space="preserve"> </w:t>
            </w:r>
            <w:r w:rsidRPr="00DE7E14">
              <w:rPr>
                <w:rFonts w:cs="TH SarabunIT๙"/>
                <w:cs/>
              </w:rPr>
              <w:t>3 ภายใน มิ.ย.6</w:t>
            </w:r>
            <w:r w:rsidRPr="00DE7E14">
              <w:rPr>
                <w:rFonts w:cs="TH SarabunIT๙" w:hint="cs"/>
                <w:cs/>
              </w:rPr>
              <w:t>5</w:t>
            </w:r>
          </w:p>
        </w:tc>
        <w:tc>
          <w:tcPr>
            <w:tcW w:w="2438" w:type="dxa"/>
          </w:tcPr>
          <w:p w14:paraId="467A5AA5" w14:textId="77777777" w:rsidR="00DE7E14" w:rsidRPr="00DE7E14" w:rsidRDefault="00DE7E14" w:rsidP="00DE7E14">
            <w:pPr>
              <w:jc w:val="thaiDistribute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 xml:space="preserve">งวดที่ 1 ภายใน </w:t>
            </w:r>
            <w:r w:rsidRPr="00DE7E14">
              <w:rPr>
                <w:rFonts w:cs="TH SarabunIT๙" w:hint="cs"/>
                <w:b/>
                <w:bCs/>
                <w:cs/>
              </w:rPr>
              <w:t>ก</w:t>
            </w:r>
            <w:r w:rsidRPr="00DE7E14">
              <w:rPr>
                <w:rFonts w:cs="TH SarabunIT๙"/>
                <w:b/>
                <w:bCs/>
                <w:cs/>
              </w:rPr>
              <w:t>.</w:t>
            </w:r>
            <w:r w:rsidRPr="00DE7E14">
              <w:rPr>
                <w:rFonts w:cs="TH SarabunIT๙" w:hint="cs"/>
                <w:b/>
                <w:bCs/>
                <w:cs/>
              </w:rPr>
              <w:t>ค</w:t>
            </w:r>
            <w:r w:rsidRPr="00DE7E14">
              <w:rPr>
                <w:rFonts w:cs="TH SarabunIT๙"/>
                <w:b/>
                <w:bCs/>
                <w:cs/>
              </w:rPr>
              <w:t>.6</w:t>
            </w:r>
            <w:r w:rsidRPr="00DE7E14">
              <w:rPr>
                <w:rFonts w:cs="TH SarabunIT๙" w:hint="cs"/>
                <w:b/>
                <w:bCs/>
                <w:cs/>
              </w:rPr>
              <w:t>5</w:t>
            </w:r>
          </w:p>
          <w:p w14:paraId="5EF43332" w14:textId="77777777" w:rsidR="00DE7E14" w:rsidRPr="00DE7E14" w:rsidRDefault="00DE7E14" w:rsidP="00DE7E14">
            <w:pPr>
              <w:jc w:val="thaiDistribute"/>
              <w:rPr>
                <w:rFonts w:cs="TH SarabunIT๙"/>
                <w:b/>
                <w:bCs/>
                <w:cs/>
                <w:lang w:val="en-GB"/>
              </w:rPr>
            </w:pPr>
            <w:r w:rsidRPr="00DE7E14">
              <w:rPr>
                <w:rFonts w:cs="TH SarabunIT๙"/>
                <w:b/>
                <w:bCs/>
                <w:cs/>
              </w:rPr>
              <w:t xml:space="preserve">งวดที่ 2 ภายใน </w:t>
            </w:r>
            <w:r w:rsidRPr="00DE7E14">
              <w:rPr>
                <w:rFonts w:cs="TH SarabunIT๙" w:hint="cs"/>
                <w:b/>
                <w:bCs/>
                <w:cs/>
                <w:lang w:val="en-GB"/>
              </w:rPr>
              <w:t>ส</w:t>
            </w:r>
            <w:r w:rsidRPr="00DE7E14">
              <w:rPr>
                <w:rFonts w:cs="TH SarabunIT๙"/>
                <w:b/>
                <w:bCs/>
                <w:cs/>
                <w:lang w:val="en-GB"/>
              </w:rPr>
              <w:t>.ค.6</w:t>
            </w:r>
            <w:r w:rsidRPr="00DE7E14">
              <w:rPr>
                <w:rFonts w:cs="TH SarabunIT๙" w:hint="cs"/>
                <w:b/>
                <w:bCs/>
                <w:cs/>
                <w:lang w:val="en-GB"/>
              </w:rPr>
              <w:t>5</w:t>
            </w:r>
          </w:p>
          <w:p w14:paraId="595CFB66" w14:textId="77777777" w:rsidR="00DE7E14" w:rsidRPr="00DE7E14" w:rsidRDefault="00DE7E14" w:rsidP="00DE7E14">
            <w:pPr>
              <w:jc w:val="thaiDistribute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 xml:space="preserve">งวดที่ 3 ภายใน </w:t>
            </w:r>
            <w:r w:rsidRPr="00DE7E14">
              <w:rPr>
                <w:rFonts w:cs="TH SarabunIT๙" w:hint="cs"/>
                <w:b/>
                <w:bCs/>
                <w:cs/>
              </w:rPr>
              <w:t>ก</w:t>
            </w:r>
            <w:r w:rsidRPr="00DE7E14">
              <w:rPr>
                <w:rFonts w:cs="TH SarabunIT๙"/>
                <w:b/>
                <w:bCs/>
                <w:cs/>
              </w:rPr>
              <w:t>.</w:t>
            </w:r>
            <w:r w:rsidRPr="00DE7E14">
              <w:rPr>
                <w:rFonts w:cs="TH SarabunIT๙" w:hint="cs"/>
                <w:b/>
                <w:bCs/>
                <w:cs/>
              </w:rPr>
              <w:t>ย</w:t>
            </w:r>
            <w:r w:rsidRPr="00DE7E14">
              <w:rPr>
                <w:rFonts w:cs="TH SarabunIT๙"/>
                <w:b/>
                <w:bCs/>
                <w:cs/>
              </w:rPr>
              <w:t>.6</w:t>
            </w:r>
            <w:r w:rsidRPr="00DE7E14">
              <w:rPr>
                <w:rFonts w:cs="TH SarabunIT๙" w:hint="cs"/>
                <w:b/>
                <w:bCs/>
                <w:cs/>
              </w:rPr>
              <w:t>5</w:t>
            </w:r>
          </w:p>
        </w:tc>
      </w:tr>
      <w:tr w:rsidR="00DE7E14" w:rsidRPr="00DE7E14" w14:paraId="357D116E" w14:textId="77777777" w:rsidTr="00C95E66">
        <w:trPr>
          <w:trHeight w:val="794"/>
        </w:trPr>
        <w:tc>
          <w:tcPr>
            <w:tcW w:w="680" w:type="dxa"/>
          </w:tcPr>
          <w:p w14:paraId="39612639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3</w:t>
            </w:r>
          </w:p>
        </w:tc>
        <w:tc>
          <w:tcPr>
            <w:tcW w:w="3573" w:type="dxa"/>
          </w:tcPr>
          <w:p w14:paraId="5F041B77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2381" w:type="dxa"/>
          </w:tcPr>
          <w:p w14:paraId="3B9E9E5D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ภายใน</w:t>
            </w:r>
          </w:p>
          <w:p w14:paraId="4F2E3279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พฤษภาคม 256</w:t>
            </w:r>
            <w:r w:rsidRPr="00DE7E14">
              <w:rPr>
                <w:rFonts w:cs="TH SarabunIT๙" w:hint="cs"/>
                <w:cs/>
              </w:rPr>
              <w:t>5</w:t>
            </w:r>
          </w:p>
        </w:tc>
        <w:tc>
          <w:tcPr>
            <w:tcW w:w="2438" w:type="dxa"/>
          </w:tcPr>
          <w:p w14:paraId="3A5319E2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ภายใน</w:t>
            </w:r>
          </w:p>
          <w:p w14:paraId="2114C959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 w:hint="cs"/>
                <w:b/>
                <w:bCs/>
                <w:cs/>
              </w:rPr>
              <w:t>สิงหาคม</w:t>
            </w:r>
            <w:r w:rsidRPr="00DE7E14">
              <w:rPr>
                <w:rFonts w:cs="TH SarabunIT๙"/>
                <w:b/>
                <w:bCs/>
                <w:cs/>
              </w:rPr>
              <w:t xml:space="preserve"> 256</w:t>
            </w:r>
            <w:r w:rsidRPr="00DE7E14">
              <w:rPr>
                <w:rFonts w:cs="TH SarabunIT๙" w:hint="cs"/>
                <w:b/>
                <w:bCs/>
                <w:cs/>
              </w:rPr>
              <w:t>5</w:t>
            </w:r>
          </w:p>
        </w:tc>
      </w:tr>
      <w:tr w:rsidR="00DE7E14" w:rsidRPr="00DE7E14" w14:paraId="02F5BD7B" w14:textId="77777777" w:rsidTr="00C95E66">
        <w:trPr>
          <w:trHeight w:val="794"/>
        </w:trPr>
        <w:tc>
          <w:tcPr>
            <w:tcW w:w="680" w:type="dxa"/>
          </w:tcPr>
          <w:p w14:paraId="1A128859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4</w:t>
            </w:r>
          </w:p>
        </w:tc>
        <w:tc>
          <w:tcPr>
            <w:tcW w:w="3573" w:type="dxa"/>
          </w:tcPr>
          <w:p w14:paraId="54057A93" w14:textId="77777777" w:rsidR="00DE7E14" w:rsidRPr="00DE7E14" w:rsidRDefault="00DE7E14" w:rsidP="00DE7E14">
            <w:pPr>
              <w:jc w:val="thaiDistribute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2381" w:type="dxa"/>
          </w:tcPr>
          <w:p w14:paraId="713C34BD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ภายใน</w:t>
            </w:r>
          </w:p>
          <w:p w14:paraId="2DC0209C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/>
                <w:cs/>
              </w:rPr>
              <w:t>มิถุนายน 256</w:t>
            </w:r>
            <w:r w:rsidRPr="00DE7E14">
              <w:rPr>
                <w:rFonts w:cs="TH SarabunIT๙" w:hint="cs"/>
                <w:cs/>
              </w:rPr>
              <w:t>5</w:t>
            </w:r>
          </w:p>
        </w:tc>
        <w:tc>
          <w:tcPr>
            <w:tcW w:w="2438" w:type="dxa"/>
          </w:tcPr>
          <w:p w14:paraId="3EAFD484" w14:textId="77777777" w:rsidR="00DE7E14" w:rsidRPr="00DE7E14" w:rsidRDefault="00DE7E14" w:rsidP="00DE7E14">
            <w:pPr>
              <w:jc w:val="center"/>
              <w:rPr>
                <w:rFonts w:cs="TH SarabunIT๙"/>
                <w:b/>
                <w:bCs/>
              </w:rPr>
            </w:pPr>
            <w:r w:rsidRPr="00DE7E14">
              <w:rPr>
                <w:rFonts w:cs="TH SarabunIT๙"/>
                <w:b/>
                <w:bCs/>
                <w:cs/>
              </w:rPr>
              <w:t>ภายใน</w:t>
            </w:r>
          </w:p>
          <w:p w14:paraId="7A78AF9B" w14:textId="77777777" w:rsidR="00DE7E14" w:rsidRPr="00DE7E14" w:rsidRDefault="00DE7E14" w:rsidP="00DE7E14">
            <w:pPr>
              <w:jc w:val="center"/>
              <w:rPr>
                <w:rFonts w:cs="TH SarabunIT๙"/>
              </w:rPr>
            </w:pPr>
            <w:r w:rsidRPr="00DE7E14">
              <w:rPr>
                <w:rFonts w:cs="TH SarabunIT๙" w:hint="cs"/>
                <w:b/>
                <w:bCs/>
                <w:cs/>
              </w:rPr>
              <w:t>กันยายน</w:t>
            </w:r>
            <w:r w:rsidRPr="00DE7E14">
              <w:rPr>
                <w:rFonts w:cs="TH SarabunIT๙"/>
                <w:b/>
                <w:bCs/>
                <w:cs/>
              </w:rPr>
              <w:t xml:space="preserve"> 256</w:t>
            </w:r>
            <w:r w:rsidRPr="00DE7E14">
              <w:rPr>
                <w:rFonts w:cs="TH SarabunIT๙" w:hint="cs"/>
                <w:b/>
                <w:bCs/>
                <w:cs/>
              </w:rPr>
              <w:t>5</w:t>
            </w:r>
          </w:p>
        </w:tc>
      </w:tr>
    </w:tbl>
    <w:p w14:paraId="5865A1D0" w14:textId="64913E61" w:rsidR="00DE7E14" w:rsidRDefault="00DE7E14" w:rsidP="00DE7E14">
      <w:pPr>
        <w:spacing w:before="120"/>
        <w:jc w:val="thaiDistribute"/>
        <w:rPr>
          <w:rFonts w:ascii="TH SarabunIT๙" w:hAnsi="TH SarabunIT๙" w:cs="TH SarabunIT๙" w:hint="cs"/>
          <w:cs/>
          <w:lang w:val="en-GB"/>
        </w:rPr>
      </w:pPr>
      <w:r>
        <w:rPr>
          <w:rFonts w:ascii="TH SarabunIT๙" w:eastAsia="Angsana New" w:hAnsi="TH SarabunIT๙" w:cs="TH SarabunIT๙"/>
          <w:cs/>
        </w:rPr>
        <w:tab/>
      </w:r>
      <w:r w:rsidR="00791819">
        <w:rPr>
          <w:rFonts w:ascii="TH SarabunIT๙" w:eastAsia="Angsana New" w:hAnsi="TH SarabunIT๙" w:cs="TH SarabunIT๙" w:hint="cs"/>
          <w:cs/>
        </w:rPr>
        <w:t xml:space="preserve">       </w:t>
      </w:r>
      <w:r w:rsidR="006E4E23" w:rsidRPr="006E4E23">
        <w:rPr>
          <w:rFonts w:ascii="TH SarabunIT๙" w:hAnsi="TH SarabunIT๙" w:cs="TH SarabunIT๙"/>
          <w:cs/>
        </w:rPr>
        <w:t>หากมีข้อสงสัยติดต่อสอบถามได้ที่</w:t>
      </w:r>
      <w:r w:rsidR="006E4E23">
        <w:rPr>
          <w:rFonts w:ascii="TH SarabunIT๙" w:hAnsi="TH SarabunIT๙" w:cs="TH SarabunIT๙" w:hint="cs"/>
          <w:cs/>
        </w:rPr>
        <w:t xml:space="preserve"> </w:t>
      </w:r>
      <w:r w:rsidR="006E4E23" w:rsidRPr="006E4E23">
        <w:rPr>
          <w:rFonts w:ascii="TH SarabunIT๙" w:hAnsi="TH SarabunIT๙" w:cs="TH SarabunIT๙"/>
          <w:cs/>
        </w:rPr>
        <w:t xml:space="preserve"> </w:t>
      </w:r>
      <w:r w:rsidR="00B641C8" w:rsidRPr="00B641C8">
        <w:rPr>
          <w:rFonts w:ascii="TH SarabunIT๙" w:hAnsi="TH SarabunIT๙" w:cs="TH SarabunIT๙"/>
          <w:cs/>
        </w:rPr>
        <w:t xml:space="preserve">กองคลัง ฝ่ายพัฒนารายได้ </w:t>
      </w:r>
      <w:r w:rsidR="00791819" w:rsidRPr="00791819">
        <w:rPr>
          <w:rFonts w:ascii="TH SarabunIT๙" w:hAnsi="TH SarabunIT๙" w:cs="TH SarabunIT๙"/>
          <w:cs/>
        </w:rPr>
        <w:t xml:space="preserve">องค์การบริหารส่วนตำบลนาแสง 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 หรือ</w:t>
      </w:r>
      <w:r w:rsidR="00240DAD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 โทร. </w:t>
      </w:r>
      <w:r w:rsidR="00791819">
        <w:rPr>
          <w:rFonts w:ascii="TH SarabunIT๙" w:hAnsi="TH SarabunIT๙" w:cs="TH SarabunIT๙" w:hint="cs"/>
          <w:cs/>
          <w:lang w:val="en-GB"/>
        </w:rPr>
        <w:t xml:space="preserve">042-490489 </w:t>
      </w:r>
      <w:r w:rsidR="00240DAD">
        <w:rPr>
          <w:rFonts w:ascii="TH SarabunIT๙" w:hAnsi="TH SarabunIT๙" w:cs="TH SarabunIT๙" w:hint="cs"/>
          <w:cs/>
          <w:lang w:val="en-GB"/>
        </w:rPr>
        <w:t>ในวันและเวลาราชการ</w:t>
      </w:r>
    </w:p>
    <w:p w14:paraId="3CCBBDA0" w14:textId="6997D0DE" w:rsidR="005D4C96" w:rsidRPr="00DE7E14" w:rsidRDefault="00DE7E14" w:rsidP="00DE7E14">
      <w:pPr>
        <w:spacing w:before="120"/>
        <w:jc w:val="thaiDistribute"/>
        <w:rPr>
          <w:rFonts w:ascii="TH SarabunIT๙" w:hAnsi="TH SarabunIT๙" w:cs="TH SarabunIT๙" w:hint="cs"/>
          <w:cs/>
          <w:lang w:val="en-GB"/>
        </w:rPr>
      </w:pP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 w:rsidR="003A61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A9863" wp14:editId="7F507E14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7464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DC0E64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C4EA6E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2066D3C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3D8232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A98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1.6pt;margin-top:741.9pt;width:123.85pt;height:8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" filled="f" strokeweight=".5pt">
                <v:textbox>
                  <w:txbxContent>
                    <w:p w14:paraId="0027464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7DC0E64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C4EA6E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2066D3C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3D8232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4C96" w:rsidRPr="006E4E23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14:paraId="6F368128" w14:textId="7CD84A42" w:rsidR="005D4C96" w:rsidRPr="006E4E23" w:rsidRDefault="00182812" w:rsidP="005D4C96">
      <w:pPr>
        <w:spacing w:before="240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61C29" wp14:editId="69BA1968">
                <wp:simplePos x="0" y="0"/>
                <wp:positionH relativeFrom="column">
                  <wp:posOffset>2371725</wp:posOffset>
                </wp:positionH>
                <wp:positionV relativeFrom="paragraph">
                  <wp:posOffset>365760</wp:posOffset>
                </wp:positionV>
                <wp:extent cx="1965960" cy="472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DFA47" w14:textId="329072A8" w:rsidR="00182812" w:rsidRPr="00182812" w:rsidRDefault="00182812" w:rsidP="0018281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82812">
                              <w:drawing>
                                <wp:inline distT="0" distB="0" distL="0" distR="0" wp14:anchorId="34EC1492" wp14:editId="1992109C">
                                  <wp:extent cx="1051560" cy="358294"/>
                                  <wp:effectExtent l="0" t="0" r="0" b="381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2198" cy="365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61C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86.75pt;margin-top:28.8pt;width:154.8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" filled="f" stroked="f" strokeweight=".5pt">
                <v:textbox>
                  <w:txbxContent>
                    <w:p w14:paraId="51ADFA47" w14:textId="329072A8" w:rsidR="00182812" w:rsidRPr="00182812" w:rsidRDefault="00182812" w:rsidP="0018281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82812">
                        <w:drawing>
                          <wp:inline distT="0" distB="0" distL="0" distR="0" wp14:anchorId="34EC1492" wp14:editId="1992109C">
                            <wp:extent cx="1051560" cy="358294"/>
                            <wp:effectExtent l="0" t="0" r="0" b="381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2198" cy="365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BCB">
        <w:rPr>
          <w:rFonts w:ascii="TH SarabunIT๙" w:hAnsi="TH SarabunIT๙" w:cs="TH SarabunIT๙"/>
          <w:cs/>
        </w:rPr>
        <w:t xml:space="preserve">ประกาศ   ณ   วันที่ </w:t>
      </w:r>
      <w:r w:rsidR="00A307B1" w:rsidRPr="006E4E23">
        <w:rPr>
          <w:rFonts w:ascii="TH SarabunIT๙" w:hAnsi="TH SarabunIT๙" w:cs="TH SarabunIT๙"/>
        </w:rPr>
        <w:t xml:space="preserve"> </w:t>
      </w:r>
      <w:r w:rsidR="00791819">
        <w:rPr>
          <w:rFonts w:ascii="TH SarabunIT๙" w:hAnsi="TH SarabunIT๙" w:cs="TH SarabunIT๙"/>
        </w:rPr>
        <w:t>27</w:t>
      </w:r>
      <w:r w:rsidR="005D4C96" w:rsidRPr="006E4E23">
        <w:rPr>
          <w:rFonts w:ascii="TH SarabunIT๙" w:hAnsi="TH SarabunIT๙" w:cs="TH SarabunIT๙"/>
        </w:rPr>
        <w:t xml:space="preserve">  </w:t>
      </w:r>
      <w:r w:rsidR="005D4C96" w:rsidRPr="006E4E23">
        <w:rPr>
          <w:rFonts w:ascii="TH SarabunIT๙" w:hAnsi="TH SarabunIT๙" w:cs="TH SarabunIT๙"/>
          <w:cs/>
        </w:rPr>
        <w:t>เดือน</w:t>
      </w:r>
      <w:r w:rsidR="00B641C8">
        <w:rPr>
          <w:rFonts w:ascii="TH SarabunIT๙" w:hAnsi="TH SarabunIT๙" w:cs="TH SarabunIT๙" w:hint="cs"/>
          <w:cs/>
        </w:rPr>
        <w:t xml:space="preserve">  </w:t>
      </w:r>
      <w:r w:rsidR="00820474">
        <w:rPr>
          <w:rFonts w:ascii="TH SarabunIT๙" w:hAnsi="TH SarabunIT๙" w:cs="TH SarabunIT๙" w:hint="cs"/>
          <w:cs/>
        </w:rPr>
        <w:t>มิถุนายน</w:t>
      </w:r>
      <w:r w:rsidR="00941F3F">
        <w:rPr>
          <w:rFonts w:ascii="TH SarabunIT๙" w:hAnsi="TH SarabunIT๙" w:cs="TH SarabunIT๙" w:hint="cs"/>
          <w:cs/>
        </w:rPr>
        <w:t xml:space="preserve">  </w:t>
      </w:r>
      <w:r w:rsidR="005D4C96" w:rsidRPr="006E4E23">
        <w:rPr>
          <w:rFonts w:ascii="TH SarabunIT๙" w:hAnsi="TH SarabunIT๙" w:cs="TH SarabunIT๙"/>
          <w:cs/>
        </w:rPr>
        <w:t>พ</w:t>
      </w:r>
      <w:r w:rsidR="005D4C96" w:rsidRPr="006E4E23">
        <w:rPr>
          <w:rFonts w:ascii="TH SarabunIT๙" w:hAnsi="TH SarabunIT๙" w:cs="TH SarabunIT๙"/>
        </w:rPr>
        <w:t>.</w:t>
      </w:r>
      <w:r w:rsidR="005D4C96" w:rsidRPr="006E4E23">
        <w:rPr>
          <w:rFonts w:ascii="TH SarabunIT๙" w:hAnsi="TH SarabunIT๙" w:cs="TH SarabunIT๙"/>
          <w:cs/>
        </w:rPr>
        <w:t>ศ</w:t>
      </w:r>
      <w:r w:rsidR="005D4C96" w:rsidRPr="006E4E23">
        <w:rPr>
          <w:rFonts w:ascii="TH SarabunIT๙" w:hAnsi="TH SarabunIT๙" w:cs="TH SarabunIT๙"/>
        </w:rPr>
        <w:t xml:space="preserve">. </w:t>
      </w:r>
      <w:r w:rsidR="005D4C96" w:rsidRPr="006E4E23">
        <w:rPr>
          <w:rFonts w:ascii="TH SarabunIT๙" w:hAnsi="TH SarabunIT๙" w:cs="TH SarabunIT๙"/>
          <w:cs/>
        </w:rPr>
        <w:t>๒๕</w:t>
      </w:r>
      <w:r w:rsidR="00941F3F">
        <w:rPr>
          <w:rFonts w:ascii="TH SarabunIT๙" w:hAnsi="TH SarabunIT๙" w:cs="TH SarabunIT๙" w:hint="cs"/>
          <w:cs/>
        </w:rPr>
        <w:t>65</w:t>
      </w:r>
    </w:p>
    <w:p w14:paraId="1905DA2A" w14:textId="708C3613" w:rsidR="005D4C96" w:rsidRPr="006A28FC" w:rsidRDefault="005D4C96" w:rsidP="005D4C96">
      <w:pPr>
        <w:rPr>
          <w:rFonts w:ascii="TH SarabunIT๙" w:hAnsi="TH SarabunIT๙" w:cs="TH SarabunIT๙"/>
          <w:sz w:val="24"/>
          <w:szCs w:val="24"/>
        </w:rPr>
      </w:pPr>
    </w:p>
    <w:p w14:paraId="108F2FD6" w14:textId="18973BA8" w:rsidR="005D4C96" w:rsidRPr="006A28FC" w:rsidRDefault="00791819" w:rsidP="00182812">
      <w:pPr>
        <w:tabs>
          <w:tab w:val="center" w:pos="4535"/>
        </w:tabs>
        <w:rPr>
          <w:rFonts w:ascii="TH SarabunIT๙" w:hAnsi="TH SarabunIT๙" w:cs="TH SarabunIT๙"/>
          <w:sz w:val="24"/>
          <w:szCs w:val="24"/>
        </w:rPr>
      </w:pPr>
      <w:r w:rsidRPr="006E4E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88BF" wp14:editId="5EFEF158">
                <wp:simplePos x="0" y="0"/>
                <wp:positionH relativeFrom="column">
                  <wp:posOffset>1891665</wp:posOffset>
                </wp:positionH>
                <wp:positionV relativeFrom="paragraph">
                  <wp:posOffset>123825</wp:posOffset>
                </wp:positionV>
                <wp:extent cx="2857500" cy="8267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0E13" w14:textId="3B8C453E" w:rsidR="000D48D6" w:rsidRDefault="000D48D6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B641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791819" w:rsidRPr="00791819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นายนิรันดร์  เนาวนิต</w:t>
                            </w:r>
                            <w:r w:rsidR="00B641C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0D48D6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2A2248AF" w14:textId="53620CAC" w:rsidR="001E31B6" w:rsidRPr="000D48D6" w:rsidRDefault="00045EE3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</w:t>
                            </w:r>
                            <w:r w:rsidR="00791819" w:rsidRPr="00791819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องค์การบริหารส่วนตำบลนาแสง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88BF" id="Text Box 5" o:spid="_x0000_s1028" type="#_x0000_t202" style="position:absolute;margin-left:148.95pt;margin-top:9.75pt;width:225pt;height:6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" stroked="f">
                <v:textbox>
                  <w:txbxContent>
                    <w:p w14:paraId="2CD90E13" w14:textId="3B8C453E" w:rsidR="000D48D6" w:rsidRDefault="000D48D6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D48D6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B641C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791819" w:rsidRPr="00791819">
                        <w:rPr>
                          <w:rFonts w:ascii="TH SarabunIT๙" w:hAnsi="TH SarabunIT๙" w:cs="TH SarabunIT๙"/>
                          <w:cs/>
                        </w:rPr>
                        <w:t>นายนิรันดร์  เนาวนิต</w:t>
                      </w:r>
                      <w:r w:rsidR="00B641C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0D48D6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2A2248AF" w14:textId="53620CAC" w:rsidR="001E31B6" w:rsidRPr="000D48D6" w:rsidRDefault="00045EE3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</w:t>
                      </w:r>
                      <w:r w:rsidR="00791819" w:rsidRPr="00791819">
                        <w:rPr>
                          <w:rFonts w:ascii="TH SarabunIT๙" w:hAnsi="TH SarabunIT๙" w:cs="TH SarabunIT๙"/>
                          <w:cs/>
                        </w:rPr>
                        <w:t xml:space="preserve">องค์การบริหารส่วนตำบลนาแสง  </w:t>
                      </w:r>
                    </w:p>
                  </w:txbxContent>
                </v:textbox>
              </v:shape>
            </w:pict>
          </mc:Fallback>
        </mc:AlternateContent>
      </w:r>
      <w:r w:rsidR="00B311F1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F6E0B" wp14:editId="2409D3B8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893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80FF133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6A512C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15CE7A05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D2BD2DB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6E0B" id="Text Box 5" o:spid="_x0000_s1027" type="#_x0000_t202" style="position:absolute;margin-left:419.35pt;margin-top:730pt;width:123.8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D8tqcYKwIAAFgEAAAOAAAAAAAAAAAAAAAAAC4CAABk&#10;cnMvZTJvRG9jLnhtbFBLAQItABQABgAIAAAAIQBa1gQY4QAAAA4BAAAPAAAAAAAAAAAAAAAAAIUE&#10;AABkcnMvZG93bnJldi54bWxQSwUGAAAAAAQABADzAAAAkwUAAAAA&#10;">
                <v:textbox>
                  <w:txbxContent>
                    <w:p w14:paraId="5D0F893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80FF133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6A512C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15CE7A05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D2BD2DB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82812">
        <w:rPr>
          <w:rFonts w:ascii="TH SarabunIT๙" w:hAnsi="TH SarabunIT๙" w:cs="TH SarabunIT๙"/>
          <w:sz w:val="24"/>
          <w:szCs w:val="24"/>
        </w:rPr>
        <w:tab/>
      </w:r>
    </w:p>
    <w:p w14:paraId="602AEF85" w14:textId="37C784A4" w:rsidR="00215BC0" w:rsidRPr="006E4E23" w:rsidRDefault="003A61C6" w:rsidP="000D48D6">
      <w:pPr>
        <w:tabs>
          <w:tab w:val="left" w:pos="439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2552" wp14:editId="459990F9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EEA7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2D09588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A96276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4D729DFE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4123F19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7" o:spid="_x0000_s1029" type="#_x0000_t202" style="position:absolute;margin-left:419.35pt;margin-top:730pt;width:123.8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LZSihUtAgAAWAQAAA4AAAAAAAAAAAAAAAAALgIA&#10;AGRycy9lMm9Eb2MueG1sUEsBAi0AFAAGAAgAAAAhAFrWBBjhAAAADgEAAA8AAAAAAAAAAAAAAAAA&#10;hwQAAGRycy9kb3ducmV2LnhtbFBLBQYAAAAABAAEAPMAAACVBQAAAAA=&#10;">
                <v:textbox>
                  <w:txbxContent>
                    <w:p w14:paraId="318DEEA7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2D09588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A96276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4D729DFE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4123F19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311F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6E0B" wp14:editId="031104A3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1D1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DF5197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EDE5B0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356AD8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F4BDE4D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6E0B" id="Text Box 4" o:spid="_x0000_s1030" type="#_x0000_t202" style="position:absolute;margin-left:419.35pt;margin-top:730pt;width:123.8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DbcgYbKwIAAFgEAAAOAAAAAAAAAAAAAAAAAC4CAABk&#10;cnMvZTJvRG9jLnhtbFBLAQItABQABgAIAAAAIQBa1gQY4QAAAA4BAAAPAAAAAAAAAAAAAAAAAIUE&#10;AABkcnMvZG93bnJldi54bWxQSwUGAAAAAAQABADzAAAAkwUAAAAA&#10;">
                <v:textbox>
                  <w:txbxContent>
                    <w:p w14:paraId="17FC1D1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DF5197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EDE5B0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356AD8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F4BDE4D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proofErr w:type="spellStart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BC0" w:rsidRPr="006E4E23" w:rsidSect="005A269C">
      <w:headerReference w:type="default" r:id="rId8"/>
      <w:pgSz w:w="11906" w:h="16838"/>
      <w:pgMar w:top="1418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A156" w14:textId="77777777" w:rsidR="002B1679" w:rsidRDefault="002B1679" w:rsidP="005A269C">
      <w:r>
        <w:separator/>
      </w:r>
    </w:p>
  </w:endnote>
  <w:endnote w:type="continuationSeparator" w:id="0">
    <w:p w14:paraId="4F8F657E" w14:textId="77777777" w:rsidR="002B1679" w:rsidRDefault="002B1679" w:rsidP="005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928A" w14:textId="77777777" w:rsidR="002B1679" w:rsidRDefault="002B1679" w:rsidP="005A269C">
      <w:r>
        <w:separator/>
      </w:r>
    </w:p>
  </w:footnote>
  <w:footnote w:type="continuationSeparator" w:id="0">
    <w:p w14:paraId="5D2DA3AD" w14:textId="77777777" w:rsidR="002B1679" w:rsidRDefault="002B1679" w:rsidP="005A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127B" w14:textId="77777777" w:rsidR="005A269C" w:rsidRDefault="005A269C">
    <w:pPr>
      <w:pStyle w:val="a6"/>
      <w:jc w:val="center"/>
    </w:pPr>
    <w:r>
      <w:t>-</w:t>
    </w:r>
    <w:r w:rsidR="006D741F">
      <w:fldChar w:fldCharType="begin"/>
    </w:r>
    <w:r w:rsidR="006D741F">
      <w:instrText xml:space="preserve"> PAGE   \* MERGEFORMAT </w:instrText>
    </w:r>
    <w:r w:rsidR="006D741F">
      <w:fldChar w:fldCharType="separate"/>
    </w:r>
    <w:r w:rsidR="00DE7E14" w:rsidRPr="00DE7E14">
      <w:rPr>
        <w:rFonts w:cs="TH SarabunIT๙"/>
        <w:noProof/>
        <w:szCs w:val="32"/>
        <w:lang w:val="th-TH"/>
      </w:rPr>
      <w:t>2</w:t>
    </w:r>
    <w:r w:rsidR="006D741F">
      <w:rPr>
        <w:rFonts w:cs="TH SarabunIT๙"/>
        <w:noProof/>
        <w:szCs w:val="32"/>
        <w:lang w:val="th-TH"/>
      </w:rPr>
      <w:fldChar w:fldCharType="end"/>
    </w:r>
    <w:r>
      <w:t>-</w:t>
    </w:r>
  </w:p>
  <w:p w14:paraId="33A0A3B2" w14:textId="77777777" w:rsidR="005A269C" w:rsidRDefault="005A26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59"/>
    <w:rsid w:val="000007A0"/>
    <w:rsid w:val="00031194"/>
    <w:rsid w:val="00045EE3"/>
    <w:rsid w:val="00084DD4"/>
    <w:rsid w:val="000D21C4"/>
    <w:rsid w:val="000D48D6"/>
    <w:rsid w:val="000E6066"/>
    <w:rsid w:val="000F6409"/>
    <w:rsid w:val="00102875"/>
    <w:rsid w:val="0014090C"/>
    <w:rsid w:val="001576B8"/>
    <w:rsid w:val="00174771"/>
    <w:rsid w:val="00182812"/>
    <w:rsid w:val="001B4D60"/>
    <w:rsid w:val="001E176E"/>
    <w:rsid w:val="001E31B6"/>
    <w:rsid w:val="00215BC0"/>
    <w:rsid w:val="002223E9"/>
    <w:rsid w:val="00240DAD"/>
    <w:rsid w:val="00241033"/>
    <w:rsid w:val="002622BF"/>
    <w:rsid w:val="002957B3"/>
    <w:rsid w:val="00297361"/>
    <w:rsid w:val="002A5A25"/>
    <w:rsid w:val="002B1679"/>
    <w:rsid w:val="002B37A1"/>
    <w:rsid w:val="002B4774"/>
    <w:rsid w:val="002E215D"/>
    <w:rsid w:val="002E4B7E"/>
    <w:rsid w:val="002F0223"/>
    <w:rsid w:val="002F07C1"/>
    <w:rsid w:val="00303D30"/>
    <w:rsid w:val="003455FD"/>
    <w:rsid w:val="003561E6"/>
    <w:rsid w:val="00367065"/>
    <w:rsid w:val="00382CB5"/>
    <w:rsid w:val="003973DC"/>
    <w:rsid w:val="003A61C6"/>
    <w:rsid w:val="003B41F5"/>
    <w:rsid w:val="003C4BBC"/>
    <w:rsid w:val="0040090A"/>
    <w:rsid w:val="00422A4B"/>
    <w:rsid w:val="004444FC"/>
    <w:rsid w:val="00457275"/>
    <w:rsid w:val="00495501"/>
    <w:rsid w:val="004A2C98"/>
    <w:rsid w:val="00506DBB"/>
    <w:rsid w:val="00521CCB"/>
    <w:rsid w:val="00523FBB"/>
    <w:rsid w:val="00532E0D"/>
    <w:rsid w:val="00590F74"/>
    <w:rsid w:val="00597550"/>
    <w:rsid w:val="005A269C"/>
    <w:rsid w:val="005A6848"/>
    <w:rsid w:val="005C364C"/>
    <w:rsid w:val="005D2B34"/>
    <w:rsid w:val="005D4C96"/>
    <w:rsid w:val="005E4AA2"/>
    <w:rsid w:val="005F7557"/>
    <w:rsid w:val="00607B1D"/>
    <w:rsid w:val="00613FA3"/>
    <w:rsid w:val="006379F0"/>
    <w:rsid w:val="00661105"/>
    <w:rsid w:val="00665BFF"/>
    <w:rsid w:val="00692AFE"/>
    <w:rsid w:val="006A1EBC"/>
    <w:rsid w:val="006A28FC"/>
    <w:rsid w:val="006D1E20"/>
    <w:rsid w:val="006D4DA1"/>
    <w:rsid w:val="006D5013"/>
    <w:rsid w:val="006D741F"/>
    <w:rsid w:val="006E4E23"/>
    <w:rsid w:val="006F5FB8"/>
    <w:rsid w:val="00735FE4"/>
    <w:rsid w:val="00757BD4"/>
    <w:rsid w:val="00785AB7"/>
    <w:rsid w:val="00791819"/>
    <w:rsid w:val="007A0E64"/>
    <w:rsid w:val="007B4822"/>
    <w:rsid w:val="007B7736"/>
    <w:rsid w:val="007C38E1"/>
    <w:rsid w:val="007E23F5"/>
    <w:rsid w:val="0080750F"/>
    <w:rsid w:val="00820474"/>
    <w:rsid w:val="00827FE9"/>
    <w:rsid w:val="00837901"/>
    <w:rsid w:val="00865CD6"/>
    <w:rsid w:val="0089481A"/>
    <w:rsid w:val="00895E30"/>
    <w:rsid w:val="008C52DE"/>
    <w:rsid w:val="008D2ACE"/>
    <w:rsid w:val="008D4CB6"/>
    <w:rsid w:val="008F548E"/>
    <w:rsid w:val="00900720"/>
    <w:rsid w:val="009165A8"/>
    <w:rsid w:val="00934E4D"/>
    <w:rsid w:val="00941F3F"/>
    <w:rsid w:val="00981287"/>
    <w:rsid w:val="00987461"/>
    <w:rsid w:val="009A2184"/>
    <w:rsid w:val="009A73E7"/>
    <w:rsid w:val="009B733F"/>
    <w:rsid w:val="009C5F0A"/>
    <w:rsid w:val="009D12CA"/>
    <w:rsid w:val="009D1AE9"/>
    <w:rsid w:val="009E5636"/>
    <w:rsid w:val="009F6FF1"/>
    <w:rsid w:val="00A23425"/>
    <w:rsid w:val="00A307B1"/>
    <w:rsid w:val="00A30C0B"/>
    <w:rsid w:val="00A32016"/>
    <w:rsid w:val="00A46B8C"/>
    <w:rsid w:val="00A5562B"/>
    <w:rsid w:val="00A703C0"/>
    <w:rsid w:val="00AB7826"/>
    <w:rsid w:val="00AC2D79"/>
    <w:rsid w:val="00AC5EBE"/>
    <w:rsid w:val="00AD155B"/>
    <w:rsid w:val="00AE1E84"/>
    <w:rsid w:val="00B03BDB"/>
    <w:rsid w:val="00B04B65"/>
    <w:rsid w:val="00B11389"/>
    <w:rsid w:val="00B13AF5"/>
    <w:rsid w:val="00B17EE8"/>
    <w:rsid w:val="00B311F1"/>
    <w:rsid w:val="00B33B4D"/>
    <w:rsid w:val="00B641C8"/>
    <w:rsid w:val="00B67BEB"/>
    <w:rsid w:val="00BA1B34"/>
    <w:rsid w:val="00BA5265"/>
    <w:rsid w:val="00BC03EC"/>
    <w:rsid w:val="00BC2BAF"/>
    <w:rsid w:val="00BE638D"/>
    <w:rsid w:val="00BF2897"/>
    <w:rsid w:val="00C034A5"/>
    <w:rsid w:val="00C03FA8"/>
    <w:rsid w:val="00C11A19"/>
    <w:rsid w:val="00C2508A"/>
    <w:rsid w:val="00C402DD"/>
    <w:rsid w:val="00C41723"/>
    <w:rsid w:val="00C80BCB"/>
    <w:rsid w:val="00C8143B"/>
    <w:rsid w:val="00C841F4"/>
    <w:rsid w:val="00C924D0"/>
    <w:rsid w:val="00CA5059"/>
    <w:rsid w:val="00CA76E7"/>
    <w:rsid w:val="00CB431E"/>
    <w:rsid w:val="00CF5D80"/>
    <w:rsid w:val="00D062E0"/>
    <w:rsid w:val="00D103DE"/>
    <w:rsid w:val="00D10BE7"/>
    <w:rsid w:val="00D24D81"/>
    <w:rsid w:val="00D271DA"/>
    <w:rsid w:val="00D31385"/>
    <w:rsid w:val="00D45D5B"/>
    <w:rsid w:val="00DE62A7"/>
    <w:rsid w:val="00DE7E14"/>
    <w:rsid w:val="00DF5982"/>
    <w:rsid w:val="00E023D4"/>
    <w:rsid w:val="00E11F2B"/>
    <w:rsid w:val="00E122C0"/>
    <w:rsid w:val="00E30E32"/>
    <w:rsid w:val="00E56ED4"/>
    <w:rsid w:val="00E626E2"/>
    <w:rsid w:val="00E724FC"/>
    <w:rsid w:val="00E776EE"/>
    <w:rsid w:val="00E77D18"/>
    <w:rsid w:val="00EB2832"/>
    <w:rsid w:val="00ED09E6"/>
    <w:rsid w:val="00ED2CA2"/>
    <w:rsid w:val="00ED61A6"/>
    <w:rsid w:val="00EE4EB5"/>
    <w:rsid w:val="00F108C4"/>
    <w:rsid w:val="00F130D1"/>
    <w:rsid w:val="00F21667"/>
    <w:rsid w:val="00F34459"/>
    <w:rsid w:val="00F347C3"/>
    <w:rsid w:val="00F62160"/>
    <w:rsid w:val="00F73595"/>
    <w:rsid w:val="00F8483D"/>
    <w:rsid w:val="00F86CF9"/>
    <w:rsid w:val="00FA2D4E"/>
    <w:rsid w:val="00FB46B7"/>
    <w:rsid w:val="00FC2705"/>
    <w:rsid w:val="00FC322C"/>
    <w:rsid w:val="00FE3B2D"/>
    <w:rsid w:val="00FE751F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5F532"/>
  <w15:docId w15:val="{1F842ADB-461D-44F2-8E37-AAEEB4B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102875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02875"/>
    <w:rPr>
      <w:rFonts w:ascii="TH SarabunIT๙" w:eastAsia="Calibri" w:hAnsi="TH SarabunIT๙"/>
      <w:sz w:val="32"/>
      <w:szCs w:val="40"/>
    </w:rPr>
  </w:style>
  <w:style w:type="table" w:styleId="a8">
    <w:name w:val="Table Grid"/>
    <w:basedOn w:val="a1"/>
    <w:rsid w:val="00102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5A269C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5A269C"/>
    <w:rPr>
      <w:rFonts w:cs="Cordia New"/>
      <w:sz w:val="32"/>
      <w:szCs w:val="40"/>
    </w:rPr>
  </w:style>
  <w:style w:type="table" w:customStyle="1" w:styleId="10">
    <w:name w:val="เส้นตาราง1"/>
    <w:basedOn w:val="a1"/>
    <w:next w:val="a8"/>
    <w:rsid w:val="00DE7E14"/>
    <w:rPr>
      <w:rFonts w:ascii="TH SarabunIT๙" w:eastAsia="Calibri" w:hAnsi="TH SarabunIT๙" w:cs="TH SarabunIT๙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ปริณดา แก้วพิลา</cp:lastModifiedBy>
  <cp:revision>5</cp:revision>
  <cp:lastPrinted>2021-01-25T03:44:00Z</cp:lastPrinted>
  <dcterms:created xsi:type="dcterms:W3CDTF">2022-06-23T06:35:00Z</dcterms:created>
  <dcterms:modified xsi:type="dcterms:W3CDTF">2022-06-28T08:17:00Z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